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74E" w:rsidRDefault="007F682B" w:rsidP="009D6193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Application Hosting Service Request Procedure</w:t>
      </w:r>
      <w:r w:rsidR="002D174E" w:rsidRPr="009D6193">
        <w:rPr>
          <w:b/>
          <w:i/>
          <w:sz w:val="28"/>
          <w:szCs w:val="28"/>
        </w:rPr>
        <w:br/>
        <w:t>Office of Information Technology</w:t>
      </w:r>
    </w:p>
    <w:p w:rsidR="007F682B" w:rsidRPr="009D6193" w:rsidRDefault="007F682B" w:rsidP="009D6193">
      <w:pPr>
        <w:jc w:val="center"/>
        <w:rPr>
          <w:b/>
          <w:i/>
          <w:sz w:val="28"/>
          <w:szCs w:val="28"/>
        </w:rPr>
      </w:pPr>
      <w:r w:rsidRPr="007F682B">
        <w:rPr>
          <w:b/>
          <w:i/>
          <w:sz w:val="28"/>
          <w:szCs w:val="28"/>
        </w:rPr>
        <w:t>Miami Dade College</w:t>
      </w:r>
    </w:p>
    <w:p w:rsidR="000E1BD2" w:rsidRPr="009D6193" w:rsidRDefault="000E1BD2" w:rsidP="000E1BD2">
      <w:pPr>
        <w:contextualSpacing/>
        <w:jc w:val="center"/>
        <w:rPr>
          <w:b/>
          <w:sz w:val="28"/>
          <w:szCs w:val="28"/>
        </w:rPr>
      </w:pPr>
    </w:p>
    <w:p w:rsidR="00657895" w:rsidRPr="002203E2" w:rsidRDefault="00657895" w:rsidP="00657895">
      <w:pPr>
        <w:pStyle w:val="ListParagraph"/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outlineLvl w:val="3"/>
        <w:rPr>
          <w:rFonts w:eastAsia="Times New Roman" w:cs="Arial"/>
          <w:b/>
          <w:color w:val="000000"/>
        </w:rPr>
      </w:pPr>
      <w:r w:rsidRPr="002203E2">
        <w:rPr>
          <w:rFonts w:eastAsia="Times New Roman" w:cs="Arial"/>
          <w:b/>
          <w:color w:val="000000"/>
        </w:rPr>
        <w:t>Overview</w:t>
      </w:r>
    </w:p>
    <w:p w:rsidR="00657895" w:rsidRDefault="00657895" w:rsidP="002203E2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Application hosting</w:t>
      </w:r>
      <w:r w:rsidR="003C417C">
        <w:rPr>
          <w:rFonts w:eastAsia="Times New Roman" w:cs="Arial"/>
          <w:color w:val="000000"/>
        </w:rPr>
        <w:t xml:space="preserve"> is a service provided by the </w:t>
      </w:r>
      <w:r w:rsidR="007F682B">
        <w:rPr>
          <w:rFonts w:eastAsia="Times New Roman" w:cs="Arial"/>
          <w:color w:val="000000"/>
        </w:rPr>
        <w:t xml:space="preserve">Enterprise </w:t>
      </w:r>
      <w:r w:rsidR="003C417C">
        <w:rPr>
          <w:rFonts w:eastAsia="Times New Roman" w:cs="Arial"/>
          <w:color w:val="000000"/>
        </w:rPr>
        <w:t>Systems and</w:t>
      </w:r>
      <w:r w:rsidR="007F682B">
        <w:rPr>
          <w:rFonts w:eastAsia="Times New Roman" w:cs="Arial"/>
          <w:color w:val="000000"/>
        </w:rPr>
        <w:t xml:space="preserve"> Infrastructure Department</w:t>
      </w:r>
      <w:r w:rsidR="003C417C">
        <w:rPr>
          <w:rFonts w:eastAsia="Times New Roman" w:cs="Arial"/>
          <w:color w:val="000000"/>
        </w:rPr>
        <w:t xml:space="preserve"> of OIT.  OIT supplies</w:t>
      </w:r>
      <w:r w:rsidRPr="00657895">
        <w:rPr>
          <w:rFonts w:eastAsia="Times New Roman" w:cs="Arial"/>
          <w:color w:val="000000"/>
        </w:rPr>
        <w:t xml:space="preserve"> the infrastructure and network capacity necessary to host your applications, while optional </w:t>
      </w:r>
      <w:r w:rsidR="003C417C">
        <w:rPr>
          <w:rFonts w:eastAsia="Times New Roman" w:cs="Arial"/>
          <w:bCs/>
          <w:color w:val="000000"/>
        </w:rPr>
        <w:t>backup service</w:t>
      </w:r>
      <w:r w:rsidR="005E6ADE">
        <w:rPr>
          <w:rFonts w:eastAsia="Times New Roman" w:cs="Arial"/>
          <w:bCs/>
          <w:color w:val="000000"/>
        </w:rPr>
        <w:t>s</w:t>
      </w:r>
      <w:r w:rsidRPr="00657895">
        <w:rPr>
          <w:rFonts w:eastAsia="Times New Roman" w:cs="Arial"/>
          <w:color w:val="000000"/>
        </w:rPr>
        <w:t xml:space="preserve"> pr</w:t>
      </w:r>
      <w:r w:rsidR="003C417C">
        <w:rPr>
          <w:rFonts w:eastAsia="Times New Roman" w:cs="Arial"/>
          <w:color w:val="000000"/>
        </w:rPr>
        <w:t xml:space="preserve">ovide on-site and off-site </w:t>
      </w:r>
      <w:r w:rsidRPr="00657895">
        <w:rPr>
          <w:rFonts w:eastAsia="Times New Roman" w:cs="Arial"/>
          <w:color w:val="000000"/>
        </w:rPr>
        <w:t>storage, isolating yo</w:t>
      </w:r>
      <w:r w:rsidR="003C417C">
        <w:rPr>
          <w:rFonts w:eastAsia="Times New Roman" w:cs="Arial"/>
          <w:color w:val="000000"/>
        </w:rPr>
        <w:t>u from potential disasters</w:t>
      </w:r>
      <w:r w:rsidRPr="00657895">
        <w:rPr>
          <w:rFonts w:eastAsia="Times New Roman" w:cs="Arial"/>
          <w:color w:val="000000"/>
        </w:rPr>
        <w:t xml:space="preserve">. </w:t>
      </w:r>
      <w:r w:rsidR="002203E2">
        <w:rPr>
          <w:rFonts w:eastAsia="Times New Roman" w:cs="Arial"/>
          <w:color w:val="000000"/>
        </w:rPr>
        <w:t xml:space="preserve">  The Application Hosting Service offers </w:t>
      </w:r>
      <w:r w:rsidR="00153A55">
        <w:rPr>
          <w:rFonts w:eastAsia="Times New Roman" w:cs="Arial"/>
          <w:color w:val="000000"/>
        </w:rPr>
        <w:t xml:space="preserve">departments </w:t>
      </w:r>
      <w:r w:rsidR="000E1BD2">
        <w:rPr>
          <w:rFonts w:eastAsia="Times New Roman" w:cs="Arial"/>
          <w:color w:val="000000"/>
        </w:rPr>
        <w:t>and</w:t>
      </w:r>
      <w:r w:rsidR="00153A55">
        <w:rPr>
          <w:rFonts w:eastAsia="Times New Roman" w:cs="Arial"/>
          <w:color w:val="000000"/>
        </w:rPr>
        <w:t xml:space="preserve"> individuals</w:t>
      </w:r>
      <w:r w:rsidR="002203E2">
        <w:rPr>
          <w:rFonts w:eastAsia="Times New Roman" w:cs="Arial"/>
          <w:color w:val="000000"/>
        </w:rPr>
        <w:t xml:space="preserve"> access to the same </w:t>
      </w:r>
      <w:r w:rsidR="000E1BD2">
        <w:rPr>
          <w:rFonts w:eastAsia="Times New Roman" w:cs="Arial"/>
          <w:color w:val="000000"/>
        </w:rPr>
        <w:t xml:space="preserve">enterprise-level </w:t>
      </w:r>
      <w:r w:rsidR="002203E2">
        <w:rPr>
          <w:rFonts w:eastAsia="Times New Roman" w:cs="Arial"/>
          <w:color w:val="000000"/>
        </w:rPr>
        <w:t>operation</w:t>
      </w:r>
      <w:r w:rsidR="005E6ADE">
        <w:rPr>
          <w:rFonts w:eastAsia="Times New Roman" w:cs="Arial"/>
          <w:color w:val="000000"/>
        </w:rPr>
        <w:t>s</w:t>
      </w:r>
      <w:r w:rsidR="002203E2">
        <w:rPr>
          <w:rFonts w:eastAsia="Times New Roman" w:cs="Arial"/>
          <w:color w:val="000000"/>
        </w:rPr>
        <w:t xml:space="preserve"> environment that </w:t>
      </w:r>
      <w:r w:rsidR="005E6ADE">
        <w:rPr>
          <w:rFonts w:eastAsia="Times New Roman" w:cs="Arial"/>
          <w:color w:val="000000"/>
        </w:rPr>
        <w:t xml:space="preserve">is </w:t>
      </w:r>
      <w:r w:rsidR="002203E2">
        <w:rPr>
          <w:rFonts w:eastAsia="Times New Roman" w:cs="Arial"/>
          <w:color w:val="000000"/>
        </w:rPr>
        <w:t>used</w:t>
      </w:r>
      <w:r w:rsidR="002203E2" w:rsidRPr="00657895">
        <w:rPr>
          <w:rFonts w:eastAsia="Times New Roman" w:cs="Arial"/>
          <w:color w:val="000000"/>
        </w:rPr>
        <w:t xml:space="preserve"> to deliver mission-critical </w:t>
      </w:r>
      <w:r w:rsidR="005E6ADE">
        <w:rPr>
          <w:rFonts w:eastAsia="Times New Roman" w:cs="Arial"/>
          <w:color w:val="000000"/>
        </w:rPr>
        <w:t xml:space="preserve">College </w:t>
      </w:r>
      <w:r w:rsidR="002203E2" w:rsidRPr="00657895">
        <w:rPr>
          <w:rFonts w:eastAsia="Times New Roman" w:cs="Arial"/>
          <w:color w:val="000000"/>
        </w:rPr>
        <w:t xml:space="preserve">applications and services. </w:t>
      </w:r>
      <w:r w:rsidR="002203E2">
        <w:rPr>
          <w:rFonts w:eastAsia="Times New Roman" w:cs="Arial"/>
          <w:color w:val="000000"/>
        </w:rPr>
        <w:t xml:space="preserve">   </w:t>
      </w:r>
    </w:p>
    <w:p w:rsidR="000E1BD2" w:rsidRDefault="000E1BD2" w:rsidP="002203E2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:rsidR="002203E2" w:rsidRPr="00657895" w:rsidRDefault="002203E2" w:rsidP="002203E2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</w:p>
    <w:p w:rsidR="007B226D" w:rsidRPr="00657895" w:rsidRDefault="00990E39" w:rsidP="00657895">
      <w:pPr>
        <w:pStyle w:val="ListParagraph"/>
        <w:numPr>
          <w:ilvl w:val="0"/>
          <w:numId w:val="16"/>
        </w:numPr>
        <w:rPr>
          <w:b/>
        </w:rPr>
      </w:pPr>
      <w:r>
        <w:rPr>
          <w:b/>
        </w:rPr>
        <w:t>Terms and Conditions</w:t>
      </w:r>
    </w:p>
    <w:p w:rsidR="00990E39" w:rsidRPr="00657895" w:rsidRDefault="00990E39" w:rsidP="00990E39">
      <w:pPr>
        <w:shd w:val="clear" w:color="auto" w:fill="FFFFFF"/>
        <w:spacing w:after="0" w:line="240" w:lineRule="auto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OIT may host applications for departments or individuals based on the following terms and conditions:</w:t>
      </w:r>
    </w:p>
    <w:p w:rsidR="00990E39" w:rsidRDefault="00990E39" w:rsidP="00990E39"/>
    <w:p w:rsidR="0096600F" w:rsidRDefault="002D174E" w:rsidP="00986DEA">
      <w:pPr>
        <w:pStyle w:val="ListParagraph"/>
        <w:numPr>
          <w:ilvl w:val="0"/>
          <w:numId w:val="7"/>
        </w:numPr>
      </w:pPr>
      <w:r>
        <w:t>The requesting department or indivi</w:t>
      </w:r>
      <w:r w:rsidR="009564C8">
        <w:t xml:space="preserve">dual must submit </w:t>
      </w:r>
      <w:r w:rsidR="005E6ADE">
        <w:t xml:space="preserve">the </w:t>
      </w:r>
      <w:r w:rsidR="007F682B">
        <w:t>“</w:t>
      </w:r>
      <w:r>
        <w:t>Applicatio</w:t>
      </w:r>
      <w:r w:rsidR="0096600F">
        <w:t>n Hosting</w:t>
      </w:r>
      <w:r w:rsidR="007F682B">
        <w:t xml:space="preserve"> Service Request”</w:t>
      </w:r>
      <w:r w:rsidR="009564C8">
        <w:t xml:space="preserve"> form</w:t>
      </w:r>
      <w:r w:rsidR="007F682B">
        <w:t xml:space="preserve"> at least 3 months</w:t>
      </w:r>
      <w:r>
        <w:t xml:space="preserve"> prior to the expected production implementation date.</w:t>
      </w:r>
      <w:r w:rsidR="00E92D36">
        <w:t xml:space="preserve">  </w:t>
      </w:r>
    </w:p>
    <w:p w:rsidR="007C4F18" w:rsidRDefault="00E92D36" w:rsidP="00A43C59">
      <w:pPr>
        <w:pStyle w:val="ListParagraph"/>
        <w:numPr>
          <w:ilvl w:val="0"/>
          <w:numId w:val="7"/>
        </w:numPr>
      </w:pPr>
      <w:r>
        <w:t xml:space="preserve">The request form </w:t>
      </w:r>
      <w:r w:rsidR="007C4F18">
        <w:t>must include a “functional lead</w:t>
      </w:r>
      <w:r>
        <w:t xml:space="preserve">”, who will be the primary contact person from the requesting administrative or academic office.  </w:t>
      </w:r>
      <w:r w:rsidR="0096600F">
        <w:t xml:space="preserve"> </w:t>
      </w:r>
      <w:r w:rsidR="007C4F18">
        <w:t>The “functional lead</w:t>
      </w:r>
      <w:r>
        <w:t>” will also have administrative and project responsibility for the application.</w:t>
      </w:r>
      <w:r w:rsidR="0096600F">
        <w:t xml:space="preserve">  </w:t>
      </w:r>
    </w:p>
    <w:p w:rsidR="007B226D" w:rsidRDefault="005111AE" w:rsidP="00A43C59">
      <w:pPr>
        <w:pStyle w:val="ListParagraph"/>
        <w:numPr>
          <w:ilvl w:val="0"/>
          <w:numId w:val="7"/>
        </w:numPr>
      </w:pPr>
      <w:r>
        <w:t xml:space="preserve">The </w:t>
      </w:r>
      <w:r w:rsidR="004700F0">
        <w:t>request will be analyzed by appr</w:t>
      </w:r>
      <w:r>
        <w:t xml:space="preserve">opriate OIT members and </w:t>
      </w:r>
      <w:r w:rsidR="004700F0">
        <w:t>will either be app</w:t>
      </w:r>
      <w:r w:rsidR="007F682B">
        <w:t>roved or rejected within 4 weeks</w:t>
      </w:r>
      <w:r w:rsidR="004700F0">
        <w:t xml:space="preserve"> of receipt.  If approved, a project plan will be developed in conjunction with the requestor</w:t>
      </w:r>
      <w:r w:rsidR="00E92D36">
        <w:t xml:space="preserve"> and/or the functional owner</w:t>
      </w:r>
      <w:r w:rsidR="004700F0">
        <w:t>.</w:t>
      </w:r>
      <w:r>
        <w:t xml:space="preserve">  The</w:t>
      </w:r>
      <w:r w:rsidR="007B226D">
        <w:t xml:space="preserve"> request will </w:t>
      </w:r>
      <w:r w:rsidR="00E37F16">
        <w:t xml:space="preserve">be </w:t>
      </w:r>
      <w:r w:rsidR="007B226D">
        <w:t>examined based on the following criteria:</w:t>
      </w:r>
    </w:p>
    <w:p w:rsidR="00986DEA" w:rsidRDefault="00986DEA" w:rsidP="00986DEA">
      <w:pPr>
        <w:pStyle w:val="ListParagraph"/>
      </w:pPr>
    </w:p>
    <w:p w:rsidR="004700F0" w:rsidRDefault="007B226D" w:rsidP="00986DEA">
      <w:pPr>
        <w:pStyle w:val="ListParagraph"/>
        <w:numPr>
          <w:ilvl w:val="2"/>
          <w:numId w:val="8"/>
        </w:numPr>
      </w:pPr>
      <w:r>
        <w:t>Operating environment</w:t>
      </w:r>
      <w:r w:rsidR="007C4F18">
        <w:t xml:space="preserve"> </w:t>
      </w:r>
    </w:p>
    <w:p w:rsidR="0096600F" w:rsidRDefault="0096600F" w:rsidP="00986DEA">
      <w:pPr>
        <w:pStyle w:val="ListParagraph"/>
        <w:numPr>
          <w:ilvl w:val="2"/>
          <w:numId w:val="8"/>
        </w:numPr>
      </w:pPr>
      <w:r>
        <w:t>Hardware requirements</w:t>
      </w:r>
    </w:p>
    <w:p w:rsidR="007B226D" w:rsidRDefault="007B226D" w:rsidP="00986DEA">
      <w:pPr>
        <w:pStyle w:val="ListParagraph"/>
        <w:numPr>
          <w:ilvl w:val="2"/>
          <w:numId w:val="8"/>
        </w:numPr>
      </w:pPr>
      <w:r>
        <w:t>Reputation of the vendor</w:t>
      </w:r>
    </w:p>
    <w:p w:rsidR="007B226D" w:rsidRDefault="007B226D" w:rsidP="00986DEA">
      <w:pPr>
        <w:pStyle w:val="ListParagraph"/>
        <w:numPr>
          <w:ilvl w:val="2"/>
          <w:numId w:val="8"/>
        </w:numPr>
      </w:pPr>
      <w:r>
        <w:t>Licensing and its limitation</w:t>
      </w:r>
    </w:p>
    <w:p w:rsidR="007B226D" w:rsidRDefault="007B226D" w:rsidP="00986DEA">
      <w:pPr>
        <w:pStyle w:val="ListParagraph"/>
        <w:numPr>
          <w:ilvl w:val="2"/>
          <w:numId w:val="8"/>
        </w:numPr>
      </w:pPr>
      <w:r>
        <w:t>Availability of technical support</w:t>
      </w:r>
      <w:r w:rsidR="0096600F">
        <w:t xml:space="preserve"> and training</w:t>
      </w:r>
    </w:p>
    <w:p w:rsidR="007B226D" w:rsidRDefault="007B226D" w:rsidP="00986DEA">
      <w:pPr>
        <w:pStyle w:val="ListParagraph"/>
        <w:numPr>
          <w:ilvl w:val="2"/>
          <w:numId w:val="8"/>
        </w:numPr>
      </w:pPr>
      <w:r>
        <w:t>Documentation</w:t>
      </w:r>
    </w:p>
    <w:p w:rsidR="0096600F" w:rsidRDefault="0096600F" w:rsidP="00986DEA">
      <w:pPr>
        <w:pStyle w:val="ListParagraph"/>
        <w:numPr>
          <w:ilvl w:val="2"/>
          <w:numId w:val="8"/>
        </w:numPr>
      </w:pPr>
      <w:r>
        <w:t>Application dependencies</w:t>
      </w:r>
    </w:p>
    <w:p w:rsidR="0096600F" w:rsidRDefault="0096600F" w:rsidP="00986DEA">
      <w:pPr>
        <w:pStyle w:val="ListParagraph"/>
        <w:numPr>
          <w:ilvl w:val="2"/>
          <w:numId w:val="8"/>
        </w:numPr>
      </w:pPr>
      <w:r>
        <w:t>Client requirements</w:t>
      </w:r>
    </w:p>
    <w:p w:rsidR="0096600F" w:rsidRDefault="0096600F" w:rsidP="00986DEA">
      <w:pPr>
        <w:pStyle w:val="ListParagraph"/>
        <w:numPr>
          <w:ilvl w:val="2"/>
          <w:numId w:val="8"/>
        </w:numPr>
      </w:pPr>
      <w:r>
        <w:t>Backup requirements</w:t>
      </w:r>
    </w:p>
    <w:p w:rsidR="0096600F" w:rsidRDefault="0096600F" w:rsidP="00986DEA">
      <w:pPr>
        <w:pStyle w:val="ListParagraph"/>
        <w:numPr>
          <w:ilvl w:val="2"/>
          <w:numId w:val="8"/>
        </w:numPr>
      </w:pPr>
      <w:r>
        <w:t>Database requirements</w:t>
      </w:r>
    </w:p>
    <w:p w:rsidR="0096600F" w:rsidRDefault="0096600F" w:rsidP="00986DEA">
      <w:pPr>
        <w:pStyle w:val="ListParagraph"/>
        <w:numPr>
          <w:ilvl w:val="2"/>
          <w:numId w:val="8"/>
        </w:numPr>
      </w:pPr>
      <w:r>
        <w:t>Security features</w:t>
      </w:r>
    </w:p>
    <w:p w:rsidR="007B226D" w:rsidRDefault="007B226D" w:rsidP="00986DEA">
      <w:pPr>
        <w:pStyle w:val="ListParagraph"/>
        <w:numPr>
          <w:ilvl w:val="2"/>
          <w:numId w:val="8"/>
        </w:numPr>
      </w:pPr>
      <w:r>
        <w:t>Other factors that might affect the installation and operation of the application</w:t>
      </w:r>
    </w:p>
    <w:p w:rsidR="00986DEA" w:rsidRDefault="00986DEA" w:rsidP="00986DEA">
      <w:pPr>
        <w:pStyle w:val="ListParagraph"/>
        <w:ind w:left="2160"/>
      </w:pPr>
    </w:p>
    <w:p w:rsidR="00986DEA" w:rsidRDefault="003B7E3E" w:rsidP="007F682B">
      <w:pPr>
        <w:pStyle w:val="ListParagraph"/>
        <w:numPr>
          <w:ilvl w:val="0"/>
          <w:numId w:val="7"/>
        </w:numPr>
      </w:pPr>
      <w:r>
        <w:t>All funding for hardware, software</w:t>
      </w:r>
      <w:r w:rsidR="001C45BD">
        <w:t xml:space="preserve">, </w:t>
      </w:r>
      <w:r>
        <w:t xml:space="preserve">and all related components </w:t>
      </w:r>
      <w:r w:rsidR="001C45BD">
        <w:t>must be in place and available prior</w:t>
      </w:r>
      <w:r w:rsidR="007F682B">
        <w:t xml:space="preserve"> to implementation</w:t>
      </w:r>
      <w:r w:rsidR="001C45BD">
        <w:t>.  The requestor is responsible for allocating all funds.  A</w:t>
      </w:r>
      <w:r w:rsidR="005111AE">
        <w:t xml:space="preserve"> consultation with the </w:t>
      </w:r>
      <w:r w:rsidR="001C45BD">
        <w:t>OIT</w:t>
      </w:r>
      <w:r w:rsidR="005111AE">
        <w:t xml:space="preserve"> Systems and Infrastructure Group</w:t>
      </w:r>
      <w:r w:rsidR="0096600F">
        <w:t xml:space="preserve"> is</w:t>
      </w:r>
      <w:r w:rsidR="001C45BD">
        <w:t xml:space="preserve"> required to verify these requirements.  </w:t>
      </w:r>
      <w:r w:rsidR="0096600F">
        <w:t>In many cases, a separate server and additional storage will be required</w:t>
      </w:r>
      <w:r w:rsidR="006600D8">
        <w:t>.</w:t>
      </w:r>
    </w:p>
    <w:p w:rsidR="00986DEA" w:rsidRDefault="00986DEA" w:rsidP="00986DEA">
      <w:pPr>
        <w:pStyle w:val="ListParagraph"/>
        <w:ind w:left="2160"/>
      </w:pPr>
    </w:p>
    <w:p w:rsidR="008C37FB" w:rsidRDefault="008C37FB" w:rsidP="00986DEA">
      <w:pPr>
        <w:pStyle w:val="ListParagraph"/>
        <w:numPr>
          <w:ilvl w:val="0"/>
          <w:numId w:val="7"/>
        </w:numPr>
      </w:pPr>
      <w:r>
        <w:t>Full lifecycle</w:t>
      </w:r>
      <w:r w:rsidR="0014223E">
        <w:t xml:space="preserve"> information must be included in the request</w:t>
      </w:r>
      <w:r>
        <w:t>, including:</w:t>
      </w:r>
    </w:p>
    <w:p w:rsidR="00986DEA" w:rsidRDefault="00986DEA" w:rsidP="00986DEA">
      <w:pPr>
        <w:pStyle w:val="ListParagraph"/>
      </w:pPr>
    </w:p>
    <w:p w:rsidR="008C37FB" w:rsidRDefault="008C37FB" w:rsidP="00986DEA">
      <w:pPr>
        <w:pStyle w:val="ListParagraph"/>
        <w:numPr>
          <w:ilvl w:val="2"/>
          <w:numId w:val="9"/>
        </w:numPr>
      </w:pPr>
      <w:r>
        <w:t>Anticipated lifecycle of the application.</w:t>
      </w:r>
    </w:p>
    <w:p w:rsidR="008C37FB" w:rsidRDefault="008C37FB" w:rsidP="00986DEA">
      <w:pPr>
        <w:pStyle w:val="ListParagraph"/>
        <w:numPr>
          <w:ilvl w:val="2"/>
          <w:numId w:val="9"/>
        </w:numPr>
      </w:pPr>
      <w:r>
        <w:t>Plans for maintaining, updating, and supporting the application during its life cycle.</w:t>
      </w:r>
    </w:p>
    <w:p w:rsidR="00986DEA" w:rsidRDefault="008C37FB" w:rsidP="007F682B">
      <w:pPr>
        <w:ind w:left="720"/>
      </w:pPr>
      <w:r>
        <w:t>Continuation or extension of the application or service beyond the anticipated lifecycle will require a new request</w:t>
      </w:r>
      <w:r w:rsidR="0014223E">
        <w:t xml:space="preserve"> and approval.</w:t>
      </w:r>
    </w:p>
    <w:p w:rsidR="006600D8" w:rsidRDefault="00122657" w:rsidP="001C45BD">
      <w:pPr>
        <w:pStyle w:val="ListParagraph"/>
        <w:numPr>
          <w:ilvl w:val="0"/>
          <w:numId w:val="7"/>
        </w:numPr>
      </w:pPr>
      <w:r>
        <w:t xml:space="preserve">OIT does not provide </w:t>
      </w:r>
      <w:r w:rsidR="007F682B">
        <w:t>end user training and support</w:t>
      </w:r>
      <w:r>
        <w:t>.</w:t>
      </w:r>
    </w:p>
    <w:p w:rsidR="001C45BD" w:rsidRDefault="00FD5E9E" w:rsidP="001C45BD">
      <w:pPr>
        <w:pStyle w:val="ListParagraph"/>
        <w:numPr>
          <w:ilvl w:val="0"/>
          <w:numId w:val="7"/>
        </w:numPr>
      </w:pPr>
      <w:r>
        <w:t>An operation</w:t>
      </w:r>
      <w:r w:rsidR="005E6ADE">
        <w:t>al</w:t>
      </w:r>
      <w:r>
        <w:t xml:space="preserve"> review will be conducted annually by the OIT.  </w:t>
      </w:r>
      <w:r w:rsidR="006600D8">
        <w:t xml:space="preserve"> During the review, the requestor</w:t>
      </w:r>
      <w:r>
        <w:t xml:space="preserve"> will be asked</w:t>
      </w:r>
      <w:r w:rsidR="006600D8">
        <w:t xml:space="preserve"> </w:t>
      </w:r>
      <w:r>
        <w:t xml:space="preserve">to </w:t>
      </w:r>
      <w:r w:rsidR="006600D8">
        <w:t>provide verification</w:t>
      </w:r>
      <w:r>
        <w:t>s</w:t>
      </w:r>
      <w:r w:rsidR="006600D8">
        <w:t xml:space="preserve"> of </w:t>
      </w:r>
      <w:r>
        <w:t xml:space="preserve">software </w:t>
      </w:r>
      <w:r w:rsidR="006600D8">
        <w:t xml:space="preserve">licensing and </w:t>
      </w:r>
      <w:r>
        <w:t xml:space="preserve">technical </w:t>
      </w:r>
      <w:r w:rsidR="006600D8">
        <w:t xml:space="preserve">support services. </w:t>
      </w:r>
      <w:r>
        <w:t xml:space="preserve">  Any changes that might affect the operation of the application will be examined.</w:t>
      </w:r>
    </w:p>
    <w:p w:rsidR="007B226D" w:rsidRDefault="007B226D" w:rsidP="007B226D">
      <w:pPr>
        <w:pStyle w:val="ListParagraph"/>
        <w:ind w:left="2160"/>
      </w:pPr>
    </w:p>
    <w:p w:rsidR="007B226D" w:rsidRPr="00986DEA" w:rsidRDefault="007B226D" w:rsidP="00657895">
      <w:pPr>
        <w:pStyle w:val="ListParagraph"/>
        <w:numPr>
          <w:ilvl w:val="0"/>
          <w:numId w:val="16"/>
        </w:numPr>
        <w:rPr>
          <w:b/>
        </w:rPr>
      </w:pPr>
      <w:r w:rsidRPr="00986DEA">
        <w:rPr>
          <w:b/>
        </w:rPr>
        <w:t>Cost</w:t>
      </w:r>
    </w:p>
    <w:p w:rsidR="003B7E3E" w:rsidRPr="003B7E3E" w:rsidRDefault="007B226D" w:rsidP="007C4F18">
      <w:pPr>
        <w:pStyle w:val="PlainText"/>
        <w:rPr>
          <w:rFonts w:asciiTheme="minorHAnsi" w:hAnsiTheme="minorHAnsi"/>
          <w:sz w:val="22"/>
          <w:szCs w:val="22"/>
        </w:rPr>
      </w:pPr>
      <w:r w:rsidRPr="003B7E3E">
        <w:rPr>
          <w:rFonts w:asciiTheme="minorHAnsi" w:hAnsiTheme="minorHAnsi"/>
          <w:sz w:val="22"/>
          <w:szCs w:val="22"/>
        </w:rPr>
        <w:t>In general</w:t>
      </w:r>
      <w:r w:rsidR="003B7E3E">
        <w:rPr>
          <w:rFonts w:asciiTheme="minorHAnsi" w:hAnsiTheme="minorHAnsi"/>
          <w:sz w:val="22"/>
          <w:szCs w:val="22"/>
        </w:rPr>
        <w:t>, OIT will provide the technical</w:t>
      </w:r>
      <w:r w:rsidRPr="003B7E3E">
        <w:rPr>
          <w:rFonts w:asciiTheme="minorHAnsi" w:hAnsiTheme="minorHAnsi"/>
          <w:sz w:val="22"/>
          <w:szCs w:val="22"/>
        </w:rPr>
        <w:t xml:space="preserve"> services free of c</w:t>
      </w:r>
      <w:r w:rsidR="003B7E3E" w:rsidRPr="003B7E3E">
        <w:rPr>
          <w:rFonts w:asciiTheme="minorHAnsi" w:hAnsiTheme="minorHAnsi"/>
          <w:sz w:val="22"/>
          <w:szCs w:val="22"/>
        </w:rPr>
        <w:t>harge.  However, a fee may be assessed if</w:t>
      </w:r>
      <w:r w:rsidR="009564C8">
        <w:rPr>
          <w:rFonts w:asciiTheme="minorHAnsi" w:hAnsiTheme="minorHAnsi"/>
          <w:sz w:val="22"/>
          <w:szCs w:val="22"/>
        </w:rPr>
        <w:t xml:space="preserve"> t</w:t>
      </w:r>
      <w:r w:rsidR="003B7E3E" w:rsidRPr="003B7E3E">
        <w:rPr>
          <w:rFonts w:asciiTheme="minorHAnsi" w:hAnsiTheme="minorHAnsi"/>
          <w:sz w:val="22"/>
          <w:szCs w:val="22"/>
        </w:rPr>
        <w:t xml:space="preserve">he application requires </w:t>
      </w:r>
      <w:r w:rsidR="007F682B">
        <w:rPr>
          <w:rFonts w:asciiTheme="minorHAnsi" w:hAnsiTheme="minorHAnsi"/>
          <w:sz w:val="22"/>
          <w:szCs w:val="22"/>
        </w:rPr>
        <w:t xml:space="preserve">additional hardware or work </w:t>
      </w:r>
      <w:r w:rsidR="0014223E">
        <w:rPr>
          <w:rFonts w:asciiTheme="minorHAnsi" w:hAnsiTheme="minorHAnsi"/>
          <w:sz w:val="22"/>
          <w:szCs w:val="22"/>
        </w:rPr>
        <w:t>during the course of lifecycle</w:t>
      </w:r>
      <w:r w:rsidR="003B7E3E" w:rsidRPr="003B7E3E">
        <w:rPr>
          <w:rFonts w:asciiTheme="minorHAnsi" w:hAnsiTheme="minorHAnsi"/>
          <w:sz w:val="22"/>
          <w:szCs w:val="22"/>
        </w:rPr>
        <w:t>.  In this case, the additional cost will be directly</w:t>
      </w:r>
      <w:r w:rsidR="009564C8">
        <w:rPr>
          <w:rFonts w:asciiTheme="minorHAnsi" w:hAnsiTheme="minorHAnsi"/>
          <w:sz w:val="22"/>
          <w:szCs w:val="22"/>
        </w:rPr>
        <w:t xml:space="preserve"> billed to the department</w:t>
      </w:r>
      <w:r w:rsidR="003B7E3E" w:rsidRPr="003B7E3E">
        <w:rPr>
          <w:rFonts w:asciiTheme="minorHAnsi" w:hAnsiTheme="minorHAnsi"/>
          <w:sz w:val="22"/>
          <w:szCs w:val="22"/>
        </w:rPr>
        <w:t>.</w:t>
      </w:r>
    </w:p>
    <w:p w:rsidR="003B7E3E" w:rsidRDefault="003B7E3E" w:rsidP="008C37FB"/>
    <w:p w:rsidR="001C45BD" w:rsidRPr="00C70CC1" w:rsidRDefault="00FD5E9E" w:rsidP="001C45BD">
      <w:pPr>
        <w:pStyle w:val="ListParagraph"/>
        <w:numPr>
          <w:ilvl w:val="0"/>
          <w:numId w:val="16"/>
        </w:numPr>
        <w:rPr>
          <w:b/>
        </w:rPr>
      </w:pPr>
      <w:r w:rsidRPr="00C70CC1">
        <w:rPr>
          <w:b/>
        </w:rPr>
        <w:t xml:space="preserve">Lifecycle </w:t>
      </w:r>
    </w:p>
    <w:p w:rsidR="00C70CC1" w:rsidRDefault="008C37FB" w:rsidP="007C4F18">
      <w:pPr>
        <w:pStyle w:val="NormalWeb"/>
        <w:shd w:val="clear" w:color="auto" w:fill="FFFFFF"/>
        <w:rPr>
          <w:rFonts w:asciiTheme="minorHAnsi" w:hAnsiTheme="minorHAnsi"/>
          <w:sz w:val="22"/>
          <w:szCs w:val="22"/>
        </w:rPr>
      </w:pPr>
      <w:r w:rsidRPr="008C37FB">
        <w:rPr>
          <w:rFonts w:asciiTheme="minorHAnsi" w:hAnsiTheme="minorHAnsi"/>
          <w:sz w:val="22"/>
          <w:szCs w:val="22"/>
        </w:rPr>
        <w:t>IT must maintain an up-to-date secured operation</w:t>
      </w:r>
      <w:r w:rsidR="005E6ADE">
        <w:rPr>
          <w:rFonts w:asciiTheme="minorHAnsi" w:hAnsiTheme="minorHAnsi"/>
          <w:sz w:val="22"/>
          <w:szCs w:val="22"/>
        </w:rPr>
        <w:t>al</w:t>
      </w:r>
      <w:r w:rsidRPr="008C37FB">
        <w:rPr>
          <w:rFonts w:asciiTheme="minorHAnsi" w:hAnsiTheme="minorHAnsi"/>
          <w:sz w:val="22"/>
          <w:szCs w:val="22"/>
        </w:rPr>
        <w:t xml:space="preserve"> environment.   An application will be removed if it is no longer supported by the operation environment.</w:t>
      </w:r>
      <w:r>
        <w:rPr>
          <w:rFonts w:asciiTheme="minorHAnsi" w:hAnsiTheme="minorHAnsi"/>
          <w:sz w:val="22"/>
          <w:szCs w:val="22"/>
        </w:rPr>
        <w:t xml:space="preserve">  All</w:t>
      </w:r>
      <w:r w:rsidR="009564C8">
        <w:rPr>
          <w:rFonts w:asciiTheme="minorHAnsi" w:hAnsiTheme="minorHAnsi"/>
          <w:sz w:val="22"/>
          <w:szCs w:val="22"/>
        </w:rPr>
        <w:t xml:space="preserve"> hardware must follow College</w:t>
      </w:r>
      <w:r>
        <w:rPr>
          <w:rFonts w:asciiTheme="minorHAnsi" w:hAnsiTheme="minorHAnsi"/>
          <w:sz w:val="22"/>
          <w:szCs w:val="22"/>
        </w:rPr>
        <w:t>’s lif</w:t>
      </w:r>
      <w:r w:rsidR="00FD5E9E">
        <w:rPr>
          <w:rFonts w:asciiTheme="minorHAnsi" w:hAnsiTheme="minorHAnsi"/>
          <w:sz w:val="22"/>
          <w:szCs w:val="22"/>
        </w:rPr>
        <w:t>ecycle policy currently set at 5</w:t>
      </w:r>
      <w:r>
        <w:rPr>
          <w:rFonts w:asciiTheme="minorHAnsi" w:hAnsiTheme="minorHAnsi"/>
          <w:sz w:val="22"/>
          <w:szCs w:val="22"/>
        </w:rPr>
        <w:t xml:space="preserve"> years.</w:t>
      </w:r>
      <w:r w:rsidR="00C70CC1">
        <w:rPr>
          <w:rFonts w:asciiTheme="minorHAnsi" w:hAnsiTheme="minorHAnsi"/>
          <w:sz w:val="22"/>
          <w:szCs w:val="22"/>
        </w:rPr>
        <w:t xml:space="preserve">  </w:t>
      </w:r>
    </w:p>
    <w:p w:rsidR="00C70CC1" w:rsidRPr="00C70CC1" w:rsidRDefault="00C70CC1" w:rsidP="00C70CC1">
      <w:pPr>
        <w:pStyle w:val="NormalWeb"/>
        <w:numPr>
          <w:ilvl w:val="0"/>
          <w:numId w:val="16"/>
        </w:numPr>
        <w:shd w:val="clear" w:color="auto" w:fill="FFFFFF"/>
        <w:rPr>
          <w:rFonts w:asciiTheme="minorHAnsi" w:hAnsiTheme="minorHAnsi"/>
          <w:b/>
          <w:sz w:val="22"/>
          <w:szCs w:val="22"/>
        </w:rPr>
      </w:pPr>
      <w:r w:rsidRPr="00C70CC1">
        <w:rPr>
          <w:rFonts w:asciiTheme="minorHAnsi" w:hAnsiTheme="minorHAnsi"/>
          <w:b/>
          <w:sz w:val="22"/>
          <w:szCs w:val="22"/>
        </w:rPr>
        <w:t>Security</w:t>
      </w:r>
    </w:p>
    <w:p w:rsidR="00C70CC1" w:rsidRPr="00C70CC1" w:rsidRDefault="00C70CC1" w:rsidP="007C4F18">
      <w:pPr>
        <w:pStyle w:val="NormalWeb"/>
        <w:shd w:val="clear" w:color="auto" w:fill="FFFFFF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iCs/>
          <w:sz w:val="22"/>
        </w:rPr>
        <w:t>OIT</w:t>
      </w:r>
      <w:r w:rsidRPr="00C70CC1">
        <w:rPr>
          <w:rFonts w:asciiTheme="minorHAnsi" w:hAnsiTheme="minorHAnsi" w:cs="Arial"/>
          <w:iCs/>
          <w:sz w:val="22"/>
        </w:rPr>
        <w:t xml:space="preserve"> reserves the right to </w:t>
      </w:r>
      <w:r>
        <w:rPr>
          <w:rFonts w:asciiTheme="minorHAnsi" w:hAnsiTheme="minorHAnsi" w:cs="Arial"/>
          <w:iCs/>
          <w:sz w:val="22"/>
        </w:rPr>
        <w:t>audit the security of any system/application</w:t>
      </w:r>
      <w:r w:rsidRPr="00C70CC1">
        <w:rPr>
          <w:rFonts w:asciiTheme="minorHAnsi" w:hAnsiTheme="minorHAnsi" w:cs="Arial"/>
          <w:iCs/>
          <w:sz w:val="22"/>
        </w:rPr>
        <w:t xml:space="preserve"> residing in its facilities, through periodic security scans.</w:t>
      </w:r>
      <w:r w:rsidRPr="00C70CC1">
        <w:rPr>
          <w:rFonts w:asciiTheme="minorHAnsi" w:hAnsiTheme="minorHAnsi" w:cs="Arial"/>
          <w:sz w:val="22"/>
          <w:szCs w:val="22"/>
        </w:rPr>
        <w:t xml:space="preserve"> If a scan shows medium or high-risk vulnerabilities, you will have </w:t>
      </w:r>
      <w:r w:rsidRPr="009564C8">
        <w:rPr>
          <w:rFonts w:asciiTheme="minorHAnsi" w:hAnsiTheme="minorHAnsi" w:cs="Arial"/>
          <w:i/>
          <w:sz w:val="22"/>
          <w:szCs w:val="22"/>
          <w:u w:val="single"/>
        </w:rPr>
        <w:t>five</w:t>
      </w:r>
      <w:r w:rsidRPr="00C70CC1">
        <w:rPr>
          <w:rFonts w:asciiTheme="minorHAnsi" w:hAnsiTheme="minorHAnsi" w:cs="Arial"/>
          <w:sz w:val="22"/>
          <w:szCs w:val="22"/>
        </w:rPr>
        <w:t xml:space="preserve"> working days to rectify the situation as recommended or to show the vulnerability to be a false positive.</w:t>
      </w:r>
    </w:p>
    <w:p w:rsidR="00C70CC1" w:rsidRPr="00C70CC1" w:rsidRDefault="00C70CC1" w:rsidP="007C4F18">
      <w:pPr>
        <w:shd w:val="clear" w:color="auto" w:fill="FFFFFF"/>
        <w:spacing w:after="100" w:afterAutospacing="1" w:line="240" w:lineRule="auto"/>
        <w:rPr>
          <w:rFonts w:eastAsia="Times New Roman" w:cs="Arial"/>
        </w:rPr>
      </w:pPr>
      <w:r w:rsidRPr="00C70CC1">
        <w:rPr>
          <w:rFonts w:eastAsia="Times New Roman" w:cs="Arial"/>
          <w:iCs/>
        </w:rPr>
        <w:t xml:space="preserve">If your </w:t>
      </w:r>
      <w:r>
        <w:rPr>
          <w:rFonts w:eastAsia="Times New Roman" w:cs="Arial"/>
          <w:iCs/>
        </w:rPr>
        <w:t>system/application becomes compromised, OIT</w:t>
      </w:r>
      <w:r w:rsidRPr="00C70CC1">
        <w:rPr>
          <w:rFonts w:eastAsia="Times New Roman" w:cs="Arial"/>
          <w:iCs/>
        </w:rPr>
        <w:t xml:space="preserve"> will immediately remove it from the network and notify you.</w:t>
      </w:r>
      <w:r w:rsidRPr="00C70CC1">
        <w:rPr>
          <w:rFonts w:eastAsia="Times New Roman" w:cs="Arial"/>
        </w:rPr>
        <w:t>  Your system</w:t>
      </w:r>
      <w:r>
        <w:rPr>
          <w:rFonts w:eastAsia="Times New Roman" w:cs="Arial"/>
        </w:rPr>
        <w:t>/application</w:t>
      </w:r>
      <w:r w:rsidRPr="00C70CC1">
        <w:rPr>
          <w:rFonts w:eastAsia="Times New Roman" w:cs="Arial"/>
        </w:rPr>
        <w:t xml:space="preserve"> will not be allowed back on the network until you have</w:t>
      </w:r>
      <w:r>
        <w:rPr>
          <w:rFonts w:eastAsia="Times New Roman" w:cs="Arial"/>
        </w:rPr>
        <w:t xml:space="preserve"> resolved the situation and OIT</w:t>
      </w:r>
      <w:r w:rsidRPr="00C70CC1">
        <w:rPr>
          <w:rFonts w:eastAsia="Times New Roman" w:cs="Arial"/>
        </w:rPr>
        <w:t xml:space="preserve"> has certified the resolution.</w:t>
      </w:r>
    </w:p>
    <w:p w:rsidR="00FD5E9E" w:rsidRPr="009564C8" w:rsidRDefault="00FD5E9E" w:rsidP="009564C8">
      <w:pPr>
        <w:pStyle w:val="ListParagraph"/>
        <w:numPr>
          <w:ilvl w:val="0"/>
          <w:numId w:val="16"/>
        </w:numPr>
        <w:rPr>
          <w:b/>
        </w:rPr>
      </w:pPr>
      <w:r w:rsidRPr="00657895">
        <w:rPr>
          <w:b/>
        </w:rPr>
        <w:t>Upgrade</w:t>
      </w:r>
    </w:p>
    <w:p w:rsidR="00FD5E9E" w:rsidRDefault="00FD5E9E" w:rsidP="007C4F18">
      <w:r>
        <w:lastRenderedPageBreak/>
        <w:t>Request for upgrade must be</w:t>
      </w:r>
      <w:r w:rsidR="009564C8">
        <w:t xml:space="preserve"> submitted no later than 2 months</w:t>
      </w:r>
      <w:r>
        <w:t xml:space="preserve"> prior to the expected production </w:t>
      </w:r>
      <w:r w:rsidR="00657895">
        <w:t xml:space="preserve">date. </w:t>
      </w:r>
      <w:r w:rsidR="000E1BD2">
        <w:t xml:space="preserve">  </w:t>
      </w:r>
      <w:r w:rsidR="00657895">
        <w:t xml:space="preserve">  You request will be analyzed and will either be approved o</w:t>
      </w:r>
      <w:r w:rsidR="009564C8">
        <w:t>r rejected by OIT within 2 weeks</w:t>
      </w:r>
      <w:r w:rsidR="00657895">
        <w:t xml:space="preserve"> of receipt.  </w:t>
      </w:r>
      <w:r w:rsidR="000E1BD2">
        <w:t>The s</w:t>
      </w:r>
      <w:r w:rsidR="005E6ADE">
        <w:t>ame terms and conditions apply</w:t>
      </w:r>
      <w:bookmarkStart w:id="0" w:name="_GoBack"/>
      <w:bookmarkEnd w:id="0"/>
      <w:r w:rsidR="000E1BD2">
        <w:t xml:space="preserve">.  </w:t>
      </w:r>
      <w:r w:rsidR="00657895">
        <w:t xml:space="preserve">If approved, the original project plan will be amended to include new requirements.  </w:t>
      </w:r>
      <w:r w:rsidR="000E1BD2">
        <w:t xml:space="preserve"> Note that i</w:t>
      </w:r>
      <w:r w:rsidR="00657895">
        <w:t>f additional hardware and software are required, it may postpone the implementation.</w:t>
      </w:r>
      <w:r>
        <w:t xml:space="preserve"> </w:t>
      </w:r>
    </w:p>
    <w:sectPr w:rsidR="00FD5E9E" w:rsidSect="004D42F8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B71" w:rsidRDefault="00BF4B71" w:rsidP="00986DEA">
      <w:pPr>
        <w:spacing w:after="0" w:line="240" w:lineRule="auto"/>
      </w:pPr>
      <w:r>
        <w:separator/>
      </w:r>
    </w:p>
  </w:endnote>
  <w:endnote w:type="continuationSeparator" w:id="0">
    <w:p w:rsidR="00BF4B71" w:rsidRDefault="00BF4B71" w:rsidP="0098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5752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F18" w:rsidRDefault="007C4F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A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5E9E" w:rsidRDefault="00FD5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B71" w:rsidRDefault="00BF4B71" w:rsidP="00986DEA">
      <w:pPr>
        <w:spacing w:after="0" w:line="240" w:lineRule="auto"/>
      </w:pPr>
      <w:r>
        <w:separator/>
      </w:r>
    </w:p>
  </w:footnote>
  <w:footnote w:type="continuationSeparator" w:id="0">
    <w:p w:rsidR="00BF4B71" w:rsidRDefault="00BF4B71" w:rsidP="0098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numPicBullet w:numPicBulletId="3">
    <w:pict>
      <v:shape id="_x0000_i1034" type="#_x0000_t75" style="width:3in;height:3in" o:bullet="t"/>
    </w:pict>
  </w:numPicBullet>
  <w:abstractNum w:abstractNumId="0">
    <w:nsid w:val="037720D2"/>
    <w:multiLevelType w:val="multilevel"/>
    <w:tmpl w:val="B94E6410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F3A3D"/>
    <w:multiLevelType w:val="hybridMultilevel"/>
    <w:tmpl w:val="11EA9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41BAA"/>
    <w:multiLevelType w:val="hybridMultilevel"/>
    <w:tmpl w:val="ED90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B17D9"/>
    <w:multiLevelType w:val="multilevel"/>
    <w:tmpl w:val="254E6764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AB781C"/>
    <w:multiLevelType w:val="hybridMultilevel"/>
    <w:tmpl w:val="39C6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4073D"/>
    <w:multiLevelType w:val="hybridMultilevel"/>
    <w:tmpl w:val="B09CF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91CC7"/>
    <w:multiLevelType w:val="hybridMultilevel"/>
    <w:tmpl w:val="88A24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12533"/>
    <w:multiLevelType w:val="hybridMultilevel"/>
    <w:tmpl w:val="9C0E2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955D20"/>
    <w:multiLevelType w:val="multilevel"/>
    <w:tmpl w:val="DED095A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D8321C"/>
    <w:multiLevelType w:val="hybridMultilevel"/>
    <w:tmpl w:val="13AAB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A3261"/>
    <w:multiLevelType w:val="hybridMultilevel"/>
    <w:tmpl w:val="1E2AAFF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1">
    <w:nsid w:val="650E24DA"/>
    <w:multiLevelType w:val="multilevel"/>
    <w:tmpl w:val="D14E2A22"/>
    <w:lvl w:ilvl="0">
      <w:start w:val="1"/>
      <w:numFmt w:val="bullet"/>
      <w:lvlText w:val=""/>
      <w:lvlPicBulletId w:val="0"/>
      <w:lvlJc w:val="left"/>
      <w:pPr>
        <w:tabs>
          <w:tab w:val="num" w:pos="855"/>
        </w:tabs>
        <w:ind w:left="85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</w:abstractNum>
  <w:abstractNum w:abstractNumId="12">
    <w:nsid w:val="65DA2E79"/>
    <w:multiLevelType w:val="hybridMultilevel"/>
    <w:tmpl w:val="15548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F6369"/>
    <w:multiLevelType w:val="hybridMultilevel"/>
    <w:tmpl w:val="D06EA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A41BAD"/>
    <w:multiLevelType w:val="hybridMultilevel"/>
    <w:tmpl w:val="C6622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8C194A"/>
    <w:multiLevelType w:val="hybridMultilevel"/>
    <w:tmpl w:val="B6B86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11"/>
  </w:num>
  <w:num w:numId="5">
    <w:abstractNumId w:val="8"/>
  </w:num>
  <w:num w:numId="6">
    <w:abstractNumId w:val="6"/>
  </w:num>
  <w:num w:numId="7">
    <w:abstractNumId w:val="15"/>
  </w:num>
  <w:num w:numId="8">
    <w:abstractNumId w:val="14"/>
  </w:num>
  <w:num w:numId="9">
    <w:abstractNumId w:val="9"/>
  </w:num>
  <w:num w:numId="10">
    <w:abstractNumId w:val="12"/>
  </w:num>
  <w:num w:numId="11">
    <w:abstractNumId w:val="4"/>
  </w:num>
  <w:num w:numId="12">
    <w:abstractNumId w:val="2"/>
  </w:num>
  <w:num w:numId="13">
    <w:abstractNumId w:val="5"/>
  </w:num>
  <w:num w:numId="14">
    <w:abstractNumId w:val="0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4E"/>
    <w:rsid w:val="00015396"/>
    <w:rsid w:val="000472CC"/>
    <w:rsid w:val="000E1BD2"/>
    <w:rsid w:val="00122657"/>
    <w:rsid w:val="0014223E"/>
    <w:rsid w:val="00153A55"/>
    <w:rsid w:val="001C45BD"/>
    <w:rsid w:val="002203E2"/>
    <w:rsid w:val="0028604D"/>
    <w:rsid w:val="002D174E"/>
    <w:rsid w:val="0033063C"/>
    <w:rsid w:val="00392D21"/>
    <w:rsid w:val="003B7E3E"/>
    <w:rsid w:val="003C417C"/>
    <w:rsid w:val="004700F0"/>
    <w:rsid w:val="00495D39"/>
    <w:rsid w:val="004D42F8"/>
    <w:rsid w:val="005111AE"/>
    <w:rsid w:val="00515C61"/>
    <w:rsid w:val="005E6ADE"/>
    <w:rsid w:val="00657895"/>
    <w:rsid w:val="006600D8"/>
    <w:rsid w:val="007B226D"/>
    <w:rsid w:val="007C4F18"/>
    <w:rsid w:val="007F682B"/>
    <w:rsid w:val="00816C4E"/>
    <w:rsid w:val="00827E2E"/>
    <w:rsid w:val="008C37FB"/>
    <w:rsid w:val="008F0982"/>
    <w:rsid w:val="009564C8"/>
    <w:rsid w:val="0096600F"/>
    <w:rsid w:val="00986DEA"/>
    <w:rsid w:val="00990E39"/>
    <w:rsid w:val="009D6193"/>
    <w:rsid w:val="00AB5D9B"/>
    <w:rsid w:val="00AC373B"/>
    <w:rsid w:val="00BF4B71"/>
    <w:rsid w:val="00C70CC1"/>
    <w:rsid w:val="00E15972"/>
    <w:rsid w:val="00E37F16"/>
    <w:rsid w:val="00E50CD9"/>
    <w:rsid w:val="00E634C8"/>
    <w:rsid w:val="00E92D36"/>
    <w:rsid w:val="00EB2061"/>
    <w:rsid w:val="00EE6526"/>
    <w:rsid w:val="00FD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74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B7E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7E3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12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26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8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EA"/>
  </w:style>
  <w:style w:type="paragraph" w:styleId="Footer">
    <w:name w:val="footer"/>
    <w:basedOn w:val="Normal"/>
    <w:link w:val="FooterChar"/>
    <w:uiPriority w:val="99"/>
    <w:unhideWhenUsed/>
    <w:rsid w:val="0098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EA"/>
  </w:style>
  <w:style w:type="character" w:styleId="Emphasis">
    <w:name w:val="Emphasis"/>
    <w:basedOn w:val="DefaultParagraphFont"/>
    <w:uiPriority w:val="20"/>
    <w:qFormat/>
    <w:rsid w:val="00C70C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74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3B7E3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7E3E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122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2265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8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DEA"/>
  </w:style>
  <w:style w:type="paragraph" w:styleId="Footer">
    <w:name w:val="footer"/>
    <w:basedOn w:val="Normal"/>
    <w:link w:val="FooterChar"/>
    <w:uiPriority w:val="99"/>
    <w:unhideWhenUsed/>
    <w:rsid w:val="00986D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DEA"/>
  </w:style>
  <w:style w:type="character" w:styleId="Emphasis">
    <w:name w:val="Emphasis"/>
    <w:basedOn w:val="DefaultParagraphFont"/>
    <w:uiPriority w:val="20"/>
    <w:qFormat/>
    <w:rsid w:val="00C70CC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4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254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1063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556783">
          <w:marLeft w:val="0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7211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8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7028">
                  <w:marLeft w:val="26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Dade College</Company>
  <LinksUpToDate>false</LinksUpToDate>
  <CharactersWithSpaces>4347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O. Young</dc:creator>
  <cp:lastModifiedBy>Dickhaus, Bill</cp:lastModifiedBy>
  <cp:revision>2</cp:revision>
  <dcterms:created xsi:type="dcterms:W3CDTF">2014-03-25T17:50:00Z</dcterms:created>
  <dcterms:modified xsi:type="dcterms:W3CDTF">2014-03-25T17:50:00Z</dcterms:modified>
</cp:coreProperties>
</file>